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4" w:rsidRPr="00E81096" w:rsidRDefault="00257A14" w:rsidP="00257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96">
        <w:rPr>
          <w:rFonts w:ascii="Times New Roman" w:hAnsi="Times New Roman" w:cs="Times New Roman"/>
          <w:b/>
          <w:sz w:val="28"/>
          <w:szCs w:val="28"/>
        </w:rPr>
        <w:t>Отчет по исполнению</w:t>
      </w:r>
    </w:p>
    <w:p w:rsidR="00257A14" w:rsidRDefault="00257A14" w:rsidP="00257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9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малого и среднего предпринимательства и торговли  в городском округе </w:t>
      </w:r>
    </w:p>
    <w:p w:rsidR="00257A14" w:rsidRDefault="00257A14" w:rsidP="00257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96">
        <w:rPr>
          <w:rFonts w:ascii="Times New Roman" w:hAnsi="Times New Roman" w:cs="Times New Roman"/>
          <w:b/>
          <w:sz w:val="28"/>
          <w:szCs w:val="28"/>
        </w:rPr>
        <w:t xml:space="preserve">город  Арзамас Нижегородской области на 2015 – 2017 годы» </w:t>
      </w:r>
    </w:p>
    <w:p w:rsidR="00257A14" w:rsidRDefault="00257A14" w:rsidP="00257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96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10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A14" w:rsidRPr="00E81096" w:rsidRDefault="00257A14" w:rsidP="00257A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14" w:rsidRPr="00937D4B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D4B">
        <w:rPr>
          <w:rFonts w:ascii="Times New Roman" w:hAnsi="Times New Roman" w:cs="Times New Roman"/>
          <w:sz w:val="24"/>
          <w:szCs w:val="24"/>
        </w:rPr>
        <w:t>Муниципальная программа разработана в соответствии с Федеральным законом от 24.07.2007 № 209-ФЗ «О развитии  малого и среднего предпринимательства в Российской Федерации», Законом Нижегородской  области от 05.12.2008 № 171-З «О развитии малого и среднего предпринимательства в Нижегородской области».</w:t>
      </w:r>
    </w:p>
    <w:p w:rsidR="00257A1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по исполнению муниципальной программы составлен в соответствии с Порядком разработки и реализации муниципальных программ города Арзамаса, утвержденным постановлением администрации города Арзамаса от 04.04.2014 № 566.</w:t>
      </w:r>
    </w:p>
    <w:p w:rsidR="00257A14" w:rsidRPr="00937D4B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059A5">
        <w:rPr>
          <w:rFonts w:ascii="Times New Roman" w:hAnsi="Times New Roman" w:cs="Times New Roman"/>
          <w:sz w:val="24"/>
          <w:szCs w:val="24"/>
        </w:rPr>
        <w:t>Разраб</w:t>
      </w:r>
      <w:r w:rsidRPr="00937D4B">
        <w:rPr>
          <w:rFonts w:ascii="Times New Roman" w:hAnsi="Times New Roman" w:cs="Times New Roman"/>
          <w:sz w:val="24"/>
          <w:szCs w:val="24"/>
        </w:rPr>
        <w:t>отчик-координатор муниципальной программы - департамент экономического развития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D4B">
        <w:rPr>
          <w:rFonts w:ascii="Times New Roman" w:hAnsi="Times New Roman" w:cs="Times New Roman"/>
          <w:sz w:val="24"/>
          <w:szCs w:val="24"/>
        </w:rPr>
        <w:t>Арзамаса.</w:t>
      </w:r>
    </w:p>
    <w:p w:rsidR="00257A1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937D4B">
        <w:rPr>
          <w:rFonts w:ascii="Times New Roman" w:hAnsi="Times New Roman" w:cs="Times New Roman"/>
          <w:sz w:val="24"/>
          <w:szCs w:val="24"/>
        </w:rPr>
        <w:t>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7D4B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программы:</w:t>
      </w:r>
      <w:r w:rsidRPr="00937D4B">
        <w:rPr>
          <w:rFonts w:ascii="Times New Roman" w:hAnsi="Times New Roman" w:cs="Times New Roman"/>
          <w:sz w:val="24"/>
          <w:szCs w:val="24"/>
        </w:rPr>
        <w:t xml:space="preserve"> департамент потребительского рынка и услуг, Комитет имущественных отношений города Арзамаса, Автономная некоммерческая организация «</w:t>
      </w:r>
      <w:proofErr w:type="spellStart"/>
      <w:r w:rsidRPr="00937D4B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937D4B">
        <w:rPr>
          <w:rFonts w:ascii="Times New Roman" w:hAnsi="Times New Roman" w:cs="Times New Roman"/>
          <w:sz w:val="24"/>
          <w:szCs w:val="24"/>
        </w:rPr>
        <w:t xml:space="preserve"> Центр развития предпринимательства», общественная организация «Союз предпринимателей </w:t>
      </w:r>
      <w:proofErr w:type="spellStart"/>
      <w:r w:rsidRPr="00937D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7D4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7D4B">
        <w:rPr>
          <w:rFonts w:ascii="Times New Roman" w:hAnsi="Times New Roman" w:cs="Times New Roman"/>
          <w:sz w:val="24"/>
          <w:szCs w:val="24"/>
        </w:rPr>
        <w:t>рзамаса</w:t>
      </w:r>
      <w:proofErr w:type="spellEnd"/>
      <w:r w:rsidRPr="00937D4B">
        <w:rPr>
          <w:rFonts w:ascii="Times New Roman" w:hAnsi="Times New Roman" w:cs="Times New Roman"/>
          <w:sz w:val="24"/>
          <w:szCs w:val="24"/>
        </w:rPr>
        <w:t>», ГКУ «Центр занятости населения города Арзамаса».</w:t>
      </w:r>
    </w:p>
    <w:p w:rsidR="00257A1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B75">
        <w:rPr>
          <w:rFonts w:ascii="Times New Roman" w:hAnsi="Times New Roman" w:cs="Times New Roman"/>
          <w:sz w:val="24"/>
          <w:szCs w:val="24"/>
        </w:rPr>
        <w:t>Цель Муниципальной программы - Создание и обеспечение благоприятных условий для увеличения роли субъектов малого и среднего предпринимательства в социально-экономическом развитии города Арзамаса, содействие развитию малого и среднего бизнеса в приоритетных для м</w:t>
      </w:r>
      <w:r w:rsidRPr="00627B75">
        <w:rPr>
          <w:rFonts w:ascii="Times New Roman" w:hAnsi="Times New Roman" w:cs="Times New Roman"/>
          <w:sz w:val="24"/>
          <w:szCs w:val="24"/>
        </w:rPr>
        <w:t>у</w:t>
      </w:r>
      <w:r w:rsidRPr="00627B75">
        <w:rPr>
          <w:rFonts w:ascii="Times New Roman" w:hAnsi="Times New Roman" w:cs="Times New Roman"/>
          <w:sz w:val="24"/>
          <w:szCs w:val="24"/>
        </w:rPr>
        <w:t>ниципального образования направлениях деятельности.</w:t>
      </w:r>
    </w:p>
    <w:p w:rsidR="00257A14" w:rsidRDefault="00257A14" w:rsidP="00257A14">
      <w:pPr>
        <w:spacing w:after="0"/>
        <w:ind w:left="34" w:firstLine="67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Задачи муниципальной программы: </w:t>
      </w:r>
    </w:p>
    <w:p w:rsidR="00257A14" w:rsidRPr="00ED5253" w:rsidRDefault="00257A14" w:rsidP="00257A14">
      <w:pPr>
        <w:spacing w:after="0"/>
        <w:ind w:left="34" w:firstLine="67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D5253">
        <w:rPr>
          <w:rFonts w:ascii="Times New Roman" w:hAnsi="Times New Roman"/>
          <w:sz w:val="24"/>
          <w:szCs w:val="24"/>
          <w:lang w:eastAsia="ru-RU"/>
        </w:rPr>
        <w:t>Создание и обеспечение благоприятных условий для развития субъектов малого и среднего предпринимательства на территории города Арзамаса и повышения их роли в социально-экономическом развитии города.</w:t>
      </w:r>
    </w:p>
    <w:p w:rsidR="00257A14" w:rsidRPr="00627B75" w:rsidRDefault="00257A14" w:rsidP="00257A14">
      <w:pPr>
        <w:pStyle w:val="ConsPlusNormal"/>
        <w:spacing w:line="276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5253">
        <w:rPr>
          <w:rFonts w:ascii="Times New Roman" w:hAnsi="Times New Roman" w:cs="Times New Roman"/>
          <w:sz w:val="24"/>
          <w:szCs w:val="24"/>
        </w:rPr>
        <w:t>Создание условий для комплексного и рационального развития потребительского рынка города Арзамаса и наиболее полного удовлетворения потребностей населения в потребительских товарах посредством развития различных форм торговли, а также повышения конкурентоспособности организаций торговли.</w:t>
      </w:r>
    </w:p>
    <w:p w:rsidR="00257A14" w:rsidRDefault="00257A14" w:rsidP="00257A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2015-2017 годы.</w:t>
      </w:r>
    </w:p>
    <w:p w:rsidR="00257A1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ab/>
        <w:t>Муниципальная программа состоит из двух подпрограмм: Подпрограммы 1 «Развитие малого и среднего предпринимательства в городском округе город Арзамас Нижегородской области на 2015-2017 годы»  и Подпрограммы 2 «Развитие торговли в городском округе город Арзамас Нижегородской области на 2015-2017 годы».</w:t>
      </w:r>
    </w:p>
    <w:p w:rsidR="00257A14" w:rsidRPr="00937D4B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Default="00257A14" w:rsidP="00257A14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мероприятий в разрезе подпрограмм </w:t>
      </w:r>
    </w:p>
    <w:p w:rsidR="00257A14" w:rsidRPr="00627B75" w:rsidRDefault="00257A14" w:rsidP="00257A14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257A14" w:rsidRPr="00627B75" w:rsidRDefault="00257A14" w:rsidP="00257A14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7A14" w:rsidRDefault="00257A14" w:rsidP="00257A1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7B75">
        <w:rPr>
          <w:rFonts w:ascii="Times New Roman" w:hAnsi="Times New Roman" w:cs="Times New Roman"/>
          <w:b/>
          <w:sz w:val="24"/>
          <w:szCs w:val="24"/>
        </w:rPr>
        <w:t xml:space="preserve"> 1 «Развитие малого и среднего предпринимательства в городском округе город Арзамас Нижегородской области на 2015-2017 годы»</w:t>
      </w:r>
    </w:p>
    <w:p w:rsidR="00257A14" w:rsidRPr="00627B75" w:rsidRDefault="00257A14" w:rsidP="00257A14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1 направлена на достижение цели - создание и обеспечение благоприятных условий для развития субъектов малого и среднего </w:t>
      </w:r>
      <w:r w:rsidRPr="00627B75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на территории города Арзамаса и повышения их роли в социально-экономическом развитии города.</w:t>
      </w:r>
    </w:p>
    <w:p w:rsidR="00257A14" w:rsidRPr="00627B75" w:rsidRDefault="00257A14" w:rsidP="00257A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7B75">
        <w:rPr>
          <w:rFonts w:ascii="Times New Roman" w:hAnsi="Times New Roman" w:cs="Times New Roman"/>
          <w:sz w:val="24"/>
          <w:szCs w:val="24"/>
        </w:rPr>
        <w:t xml:space="preserve"> году в рамках Подпрограммы 1 реализован комплекс мероприятий, направленных на решение задач Подпрограммы 1 </w:t>
      </w:r>
      <w:proofErr w:type="gramStart"/>
      <w:r w:rsidRPr="00627B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7B75">
        <w:rPr>
          <w:rFonts w:ascii="Times New Roman" w:hAnsi="Times New Roman" w:cs="Times New Roman"/>
          <w:sz w:val="24"/>
          <w:szCs w:val="24"/>
        </w:rPr>
        <w:t>:</w:t>
      </w:r>
    </w:p>
    <w:p w:rsidR="00257A14" w:rsidRPr="00627B75" w:rsidRDefault="00257A14" w:rsidP="00257A14">
      <w:pPr>
        <w:pStyle w:val="ConsPlusNormal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>Формированию благоприя</w:t>
      </w:r>
      <w:r w:rsidRPr="00627B75">
        <w:rPr>
          <w:rFonts w:ascii="Times New Roman" w:hAnsi="Times New Roman" w:cs="Times New Roman"/>
          <w:sz w:val="24"/>
          <w:szCs w:val="24"/>
        </w:rPr>
        <w:t>т</w:t>
      </w:r>
      <w:r w:rsidRPr="00627B75">
        <w:rPr>
          <w:rFonts w:ascii="Times New Roman" w:hAnsi="Times New Roman" w:cs="Times New Roman"/>
          <w:sz w:val="24"/>
          <w:szCs w:val="24"/>
        </w:rPr>
        <w:t>ной внешней среды для развития малого и среднего предпринимательства.</w:t>
      </w:r>
    </w:p>
    <w:p w:rsidR="00257A14" w:rsidRPr="00627B75" w:rsidRDefault="00257A14" w:rsidP="00257A14">
      <w:pPr>
        <w:pStyle w:val="3"/>
        <w:numPr>
          <w:ilvl w:val="0"/>
          <w:numId w:val="1"/>
        </w:numPr>
        <w:spacing w:after="0" w:line="276" w:lineRule="auto"/>
        <w:ind w:left="709" w:hanging="709"/>
        <w:jc w:val="both"/>
        <w:rPr>
          <w:sz w:val="24"/>
          <w:szCs w:val="24"/>
        </w:rPr>
      </w:pPr>
      <w:r w:rsidRPr="00627B75">
        <w:rPr>
          <w:sz w:val="24"/>
          <w:szCs w:val="24"/>
        </w:rPr>
        <w:t>Стимулированию социальной ответственности бизнеса.</w:t>
      </w:r>
    </w:p>
    <w:p w:rsidR="00257A14" w:rsidRPr="00627B75" w:rsidRDefault="00257A14" w:rsidP="00257A14">
      <w:pPr>
        <w:pStyle w:val="3"/>
        <w:numPr>
          <w:ilvl w:val="0"/>
          <w:numId w:val="1"/>
        </w:numPr>
        <w:spacing w:after="0" w:line="276" w:lineRule="auto"/>
        <w:ind w:left="709" w:hanging="709"/>
        <w:jc w:val="both"/>
        <w:rPr>
          <w:sz w:val="24"/>
          <w:szCs w:val="24"/>
        </w:rPr>
      </w:pPr>
      <w:r w:rsidRPr="00627B75">
        <w:rPr>
          <w:sz w:val="24"/>
          <w:szCs w:val="24"/>
        </w:rPr>
        <w:t>Совершенствованию кредитно-финансовой и инвест</w:t>
      </w:r>
      <w:r w:rsidRPr="00627B75">
        <w:rPr>
          <w:sz w:val="24"/>
          <w:szCs w:val="24"/>
        </w:rPr>
        <w:t>и</w:t>
      </w:r>
      <w:r w:rsidRPr="00627B75">
        <w:rPr>
          <w:sz w:val="24"/>
          <w:szCs w:val="24"/>
        </w:rPr>
        <w:t>ционной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257A14" w:rsidRPr="00627B75" w:rsidRDefault="00257A14" w:rsidP="00257A14">
      <w:pPr>
        <w:pStyle w:val="3"/>
        <w:numPr>
          <w:ilvl w:val="0"/>
          <w:numId w:val="1"/>
        </w:numPr>
        <w:spacing w:after="0" w:line="276" w:lineRule="auto"/>
        <w:ind w:left="709" w:hanging="709"/>
        <w:jc w:val="both"/>
        <w:rPr>
          <w:sz w:val="24"/>
          <w:szCs w:val="24"/>
        </w:rPr>
      </w:pPr>
      <w:r w:rsidRPr="00627B75">
        <w:rPr>
          <w:sz w:val="24"/>
          <w:szCs w:val="24"/>
        </w:rPr>
        <w:t>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57A14" w:rsidRPr="00627B75" w:rsidRDefault="00257A14" w:rsidP="00257A14">
      <w:pPr>
        <w:pStyle w:val="ConsPlusNormal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>Информационному обеспечению субъектов малого и среднего предпринимательства.</w:t>
      </w:r>
    </w:p>
    <w:p w:rsidR="00257A14" w:rsidRPr="00627B75" w:rsidRDefault="00257A14" w:rsidP="00257A14">
      <w:pPr>
        <w:pStyle w:val="ConsPlusNormal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>Консультационной поддержке субъектов малого и среднего предпринимательства.</w:t>
      </w:r>
    </w:p>
    <w:p w:rsidR="00257A14" w:rsidRPr="00627B75" w:rsidRDefault="00257A14" w:rsidP="00257A14">
      <w:pPr>
        <w:pStyle w:val="ConsPlusNormal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 xml:space="preserve">Повышению уровня квалификации кадрового состава предприятий малого и среднего предпринимательства и организаций, образующих инфраструктуру поддержки </w:t>
      </w:r>
      <w:proofErr w:type="spellStart"/>
      <w:r w:rsidRPr="00627B75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627B75">
        <w:rPr>
          <w:rFonts w:ascii="Times New Roman" w:hAnsi="Times New Roman" w:cs="Times New Roman"/>
          <w:sz w:val="24"/>
          <w:szCs w:val="24"/>
        </w:rPr>
        <w:t>.</w:t>
      </w:r>
    </w:p>
    <w:p w:rsidR="00257A14" w:rsidRPr="00627B75" w:rsidRDefault="00257A14" w:rsidP="00257A14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Pr="00627B75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ab/>
        <w:t xml:space="preserve">В рамках направления по  </w:t>
      </w:r>
      <w:r w:rsidRPr="000D4D37">
        <w:rPr>
          <w:rFonts w:ascii="Times New Roman" w:hAnsi="Times New Roman" w:cs="Times New Roman"/>
          <w:sz w:val="24"/>
          <w:szCs w:val="24"/>
        </w:rPr>
        <w:t>формированию благоприя</w:t>
      </w:r>
      <w:r w:rsidRPr="000D4D37">
        <w:rPr>
          <w:rFonts w:ascii="Times New Roman" w:hAnsi="Times New Roman" w:cs="Times New Roman"/>
          <w:sz w:val="24"/>
          <w:szCs w:val="24"/>
        </w:rPr>
        <w:t>т</w:t>
      </w:r>
      <w:r w:rsidRPr="000D4D37">
        <w:rPr>
          <w:rFonts w:ascii="Times New Roman" w:hAnsi="Times New Roman" w:cs="Times New Roman"/>
          <w:sz w:val="24"/>
          <w:szCs w:val="24"/>
        </w:rPr>
        <w:t>ной внешней среды для развития малого и среднего предпринимательства</w:t>
      </w:r>
      <w:r w:rsidRPr="00627B75">
        <w:rPr>
          <w:rFonts w:ascii="Times New Roman" w:hAnsi="Times New Roman" w:cs="Times New Roman"/>
          <w:sz w:val="24"/>
          <w:szCs w:val="24"/>
        </w:rPr>
        <w:t>, регулярно:</w:t>
      </w:r>
    </w:p>
    <w:p w:rsidR="00257A14" w:rsidRPr="00627B75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>- проводились мониторинги проблем, сдерживающих развитие малого и среднего предпринимательства в городе,  основных показателей деятельности малых предприятий, а также расходов местного бюджета, направленных на поддержку и развитие малого и среднего предпринимательства в городе;</w:t>
      </w:r>
    </w:p>
    <w:p w:rsidR="00257A14" w:rsidRPr="00627B75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>- осуществлялось в установленном порядке ведение Реестра субъектов малого и среднего предпринимательства – получателей поддержки;</w:t>
      </w:r>
    </w:p>
    <w:p w:rsidR="00257A14" w:rsidRPr="00627B75" w:rsidRDefault="00257A14" w:rsidP="00257A1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 xml:space="preserve">- проведена работа по привлечению субъектов малого предпринимательства к реализации муниципального заказа. </w:t>
      </w:r>
    </w:p>
    <w:p w:rsidR="00257A14" w:rsidRPr="00BF0C2A" w:rsidRDefault="00257A14" w:rsidP="00257A1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75">
        <w:rPr>
          <w:rFonts w:ascii="Times New Roman" w:hAnsi="Times New Roman"/>
          <w:sz w:val="24"/>
          <w:szCs w:val="24"/>
        </w:rPr>
        <w:tab/>
      </w:r>
      <w:r w:rsidRPr="00BF0C2A">
        <w:rPr>
          <w:rFonts w:ascii="Times New Roman" w:hAnsi="Times New Roman"/>
          <w:sz w:val="24"/>
          <w:szCs w:val="24"/>
          <w:lang w:eastAsia="ru-RU"/>
        </w:rPr>
        <w:t>Нормами Федерального закона №44-ФЗ предусмотрено размещение процедур закупок  для субъектов малого предпринимательства и социально-ориентированных некоммерческих организаций.</w:t>
      </w:r>
    </w:p>
    <w:p w:rsidR="00257A14" w:rsidRPr="00BF0C2A" w:rsidRDefault="00257A14" w:rsidP="00257A1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C2A">
        <w:rPr>
          <w:rFonts w:ascii="Times New Roman" w:hAnsi="Times New Roman" w:cs="Times New Roman"/>
          <w:sz w:val="24"/>
          <w:szCs w:val="24"/>
        </w:rPr>
        <w:t xml:space="preserve">Постоянно ведется работа по привлечению субъектов малого предпринимательства к закупкам товаров, работ, услуг для  муниципальных нужд. Для субъектов малого предпринимательства объявляются отдельные торги, извещения о которых размещаются в единой информационной системе в сети Интернет. </w:t>
      </w:r>
    </w:p>
    <w:p w:rsidR="00257A14" w:rsidRPr="00BF0C2A" w:rsidRDefault="00257A14" w:rsidP="00257A14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BF0C2A">
        <w:rPr>
          <w:rFonts w:ascii="Times New Roman" w:hAnsi="Times New Roman"/>
          <w:sz w:val="24"/>
          <w:szCs w:val="24"/>
          <w:lang w:eastAsia="ru-RU"/>
        </w:rPr>
        <w:t>Для СМП и социально-ориентированных некоммерческих организаций в 2017 году размещено 1</w:t>
      </w:r>
      <w:r>
        <w:rPr>
          <w:rFonts w:ascii="Times New Roman" w:hAnsi="Times New Roman"/>
          <w:sz w:val="24"/>
          <w:szCs w:val="24"/>
          <w:lang w:eastAsia="ru-RU"/>
        </w:rPr>
        <w:t xml:space="preserve">16 процедур закупок на сумму 86,9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млн</w:t>
      </w:r>
      <w:proofErr w:type="gramStart"/>
      <w:r w:rsidRPr="00BF0C2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BF0C2A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Pr="00BF0C2A">
        <w:rPr>
          <w:rFonts w:ascii="Times New Roman" w:hAnsi="Times New Roman"/>
          <w:sz w:val="24"/>
          <w:szCs w:val="24"/>
          <w:lang w:eastAsia="ru-RU"/>
        </w:rPr>
        <w:t>., в том числе:</w:t>
      </w:r>
    </w:p>
    <w:p w:rsidR="00257A14" w:rsidRPr="00BF0C2A" w:rsidRDefault="00257A14" w:rsidP="00257A14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BF0C2A">
        <w:rPr>
          <w:rFonts w:ascii="Times New Roman" w:hAnsi="Times New Roman"/>
          <w:sz w:val="24"/>
          <w:szCs w:val="24"/>
          <w:lang w:eastAsia="ru-RU"/>
        </w:rPr>
        <w:t xml:space="preserve"> - из общего количества аукционов (193) для СМП проведено </w:t>
      </w:r>
      <w:r>
        <w:rPr>
          <w:rFonts w:ascii="Times New Roman" w:hAnsi="Times New Roman"/>
          <w:sz w:val="24"/>
          <w:szCs w:val="24"/>
          <w:lang w:eastAsia="ru-RU"/>
        </w:rPr>
        <w:t xml:space="preserve">104 аукциона на сумму – 84,8 </w:t>
      </w:r>
      <w:r w:rsidRPr="00BF0C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млн</w:t>
      </w:r>
      <w:r w:rsidRPr="00BF0C2A">
        <w:rPr>
          <w:rFonts w:ascii="Times New Roman" w:hAnsi="Times New Roman"/>
          <w:sz w:val="24"/>
          <w:szCs w:val="24"/>
          <w:lang w:eastAsia="ru-RU"/>
        </w:rPr>
        <w:t xml:space="preserve">. руб. </w:t>
      </w:r>
    </w:p>
    <w:p w:rsidR="00257A14" w:rsidRPr="00BF0C2A" w:rsidRDefault="00257A14" w:rsidP="00257A14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BF0C2A">
        <w:rPr>
          <w:rFonts w:ascii="Times New Roman" w:hAnsi="Times New Roman"/>
          <w:sz w:val="24"/>
          <w:szCs w:val="24"/>
          <w:lang w:eastAsia="ru-RU"/>
        </w:rPr>
        <w:t>- из общего количества запросов котировок (16) для СМП проведено 12 запросов котировок на сумму – 2</w:t>
      </w:r>
      <w:r>
        <w:rPr>
          <w:rFonts w:ascii="Times New Roman" w:hAnsi="Times New Roman"/>
          <w:sz w:val="24"/>
          <w:szCs w:val="24"/>
          <w:lang w:eastAsia="ru-RU"/>
        </w:rPr>
        <w:t>,1млн</w:t>
      </w:r>
      <w:r w:rsidRPr="00BF0C2A">
        <w:rPr>
          <w:rFonts w:ascii="Times New Roman" w:hAnsi="Times New Roman"/>
          <w:sz w:val="24"/>
          <w:szCs w:val="24"/>
          <w:lang w:eastAsia="ru-RU"/>
        </w:rPr>
        <w:t xml:space="preserve">. руб. </w:t>
      </w:r>
    </w:p>
    <w:p w:rsidR="00257A14" w:rsidRPr="00BF0C2A" w:rsidRDefault="00257A14" w:rsidP="00257A1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2A">
        <w:rPr>
          <w:rFonts w:ascii="Times New Roman" w:hAnsi="Times New Roman" w:cs="Times New Roman"/>
          <w:sz w:val="24"/>
          <w:szCs w:val="24"/>
        </w:rPr>
        <w:tab/>
        <w:t>Доля муниципального заказа, размещенного у субъектов малого предпринимательства в общем г</w:t>
      </w:r>
      <w:r w:rsidRPr="00BF0C2A">
        <w:rPr>
          <w:rFonts w:ascii="Times New Roman" w:hAnsi="Times New Roman" w:cs="Times New Roman"/>
          <w:sz w:val="24"/>
          <w:szCs w:val="24"/>
        </w:rPr>
        <w:t>о</w:t>
      </w:r>
      <w:r w:rsidRPr="00BF0C2A">
        <w:rPr>
          <w:rFonts w:ascii="Times New Roman" w:hAnsi="Times New Roman" w:cs="Times New Roman"/>
          <w:sz w:val="24"/>
          <w:szCs w:val="24"/>
        </w:rPr>
        <w:t xml:space="preserve">довом объеме закупок товаров, работ, услуг в 2017 году составила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F0C2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57A14" w:rsidRPr="00627B75" w:rsidRDefault="00257A14" w:rsidP="00257A1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B75">
        <w:rPr>
          <w:rFonts w:ascii="Times New Roman" w:hAnsi="Times New Roman" w:cs="Times New Roman"/>
          <w:sz w:val="24"/>
          <w:szCs w:val="24"/>
        </w:rPr>
        <w:t xml:space="preserve">В целях легализации заработной платы, повышения её уровня при администрации города осуществляла деятельность Межведомственная комиссия по экономической безопасности с участием представителей налоговой инспекции, пенсионного фонда, фонда социального </w:t>
      </w:r>
      <w:r w:rsidRPr="00627B75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страхования, отдела экономической безопасности и противодействия коррупции Отдела МВД России по г. Арзамасу,  </w:t>
      </w:r>
      <w:proofErr w:type="spellStart"/>
      <w:r w:rsidRPr="00627B75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627B75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следственного комитета РФ по Нижегородской области.</w:t>
      </w:r>
    </w:p>
    <w:p w:rsidR="00257A14" w:rsidRDefault="00257A14" w:rsidP="00257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27B75">
        <w:rPr>
          <w:rFonts w:ascii="Times New Roman" w:hAnsi="Times New Roman"/>
          <w:sz w:val="24"/>
          <w:szCs w:val="24"/>
        </w:rPr>
        <w:t>Департаментом экономического развития по данным Межрайонной инспекции Федеральной налоговой службы № 1 по Нижегородской области ежеквартально проводился мониторинг малых предприятий, работодателей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B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B75">
        <w:rPr>
          <w:rFonts w:ascii="Times New Roman" w:hAnsi="Times New Roman"/>
          <w:sz w:val="24"/>
          <w:szCs w:val="24"/>
        </w:rPr>
        <w:t xml:space="preserve">индивидуальных предпринимателей, выплачивающих среднюю заработную плату работникам, ниже областной минимальной заработной платы. </w:t>
      </w:r>
    </w:p>
    <w:p w:rsidR="00257A14" w:rsidRDefault="00257A14" w:rsidP="00257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 2017 году </w:t>
      </w:r>
      <w:r w:rsidRPr="00E333D4">
        <w:rPr>
          <w:rFonts w:ascii="Times New Roman" w:hAnsi="Times New Roman"/>
          <w:sz w:val="24"/>
          <w:szCs w:val="24"/>
        </w:rPr>
        <w:t xml:space="preserve"> проведено  1</w:t>
      </w:r>
      <w:r>
        <w:rPr>
          <w:rFonts w:ascii="Times New Roman" w:hAnsi="Times New Roman"/>
          <w:sz w:val="24"/>
          <w:szCs w:val="24"/>
        </w:rPr>
        <w:t>8</w:t>
      </w:r>
      <w:r w:rsidRPr="00E333D4">
        <w:rPr>
          <w:rFonts w:ascii="Times New Roman" w:hAnsi="Times New Roman"/>
          <w:sz w:val="24"/>
          <w:szCs w:val="24"/>
        </w:rPr>
        <w:t xml:space="preserve"> заседаний межведомственной комиссии по экономи</w:t>
      </w:r>
      <w:r>
        <w:rPr>
          <w:rFonts w:ascii="Times New Roman" w:hAnsi="Times New Roman"/>
          <w:sz w:val="24"/>
          <w:szCs w:val="24"/>
        </w:rPr>
        <w:t>ческой безопасности, заслушано 64 руководителя</w:t>
      </w:r>
      <w:r w:rsidRPr="00E333D4">
        <w:rPr>
          <w:rFonts w:ascii="Times New Roman" w:hAnsi="Times New Roman"/>
          <w:sz w:val="24"/>
          <w:szCs w:val="24"/>
        </w:rPr>
        <w:t xml:space="preserve"> малых предприятий и </w:t>
      </w:r>
      <w:r>
        <w:rPr>
          <w:rFonts w:ascii="Times New Roman" w:hAnsi="Times New Roman"/>
          <w:sz w:val="24"/>
          <w:szCs w:val="24"/>
        </w:rPr>
        <w:t>8</w:t>
      </w:r>
      <w:r w:rsidRPr="00E333D4">
        <w:rPr>
          <w:rFonts w:ascii="Times New Roman" w:hAnsi="Times New Roman"/>
          <w:sz w:val="24"/>
          <w:szCs w:val="24"/>
        </w:rPr>
        <w:t xml:space="preserve"> индивидуальных предпринимателей, выплачивающих заработную плату работникам ниже областной минимальной заработной платы,   </w:t>
      </w:r>
      <w:r>
        <w:rPr>
          <w:rFonts w:ascii="Times New Roman" w:hAnsi="Times New Roman"/>
          <w:sz w:val="24"/>
          <w:szCs w:val="24"/>
        </w:rPr>
        <w:t>44</w:t>
      </w:r>
      <w:r w:rsidRPr="00E333D4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E333D4">
        <w:rPr>
          <w:rFonts w:ascii="Times New Roman" w:hAnsi="Times New Roman"/>
          <w:sz w:val="24"/>
          <w:szCs w:val="24"/>
        </w:rPr>
        <w:t xml:space="preserve">   предприятий, имеющих задолженность  в бюджет по налогам на доходы физических лиц,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333D4">
        <w:rPr>
          <w:rFonts w:ascii="Times New Roman" w:hAnsi="Times New Roman"/>
          <w:sz w:val="24"/>
          <w:szCs w:val="24"/>
        </w:rPr>
        <w:t xml:space="preserve">руководителей предприятий,  имеющих задолженность во внебюджетные фонды (ПФ, ФСС), </w:t>
      </w:r>
      <w:r>
        <w:rPr>
          <w:rFonts w:ascii="Times New Roman" w:hAnsi="Times New Roman"/>
          <w:sz w:val="24"/>
          <w:szCs w:val="24"/>
        </w:rPr>
        <w:t>5</w:t>
      </w:r>
      <w:r w:rsidRPr="00E333D4">
        <w:rPr>
          <w:rFonts w:ascii="Times New Roman" w:hAnsi="Times New Roman"/>
          <w:sz w:val="24"/>
          <w:szCs w:val="24"/>
        </w:rPr>
        <w:t xml:space="preserve"> индивидуальных предпринимателей, осуществляющих деятельность, но имеющих наемных</w:t>
      </w:r>
      <w:proofErr w:type="gramEnd"/>
      <w:r w:rsidRPr="00E333D4">
        <w:rPr>
          <w:rFonts w:ascii="Times New Roman" w:hAnsi="Times New Roman"/>
          <w:sz w:val="24"/>
          <w:szCs w:val="24"/>
        </w:rPr>
        <w:t xml:space="preserve"> работников  без оформления трудовых отношений.</w:t>
      </w:r>
      <w:r>
        <w:rPr>
          <w:iCs/>
          <w:sz w:val="28"/>
          <w:szCs w:val="28"/>
        </w:rPr>
        <w:t xml:space="preserve"> </w:t>
      </w:r>
      <w:r w:rsidRPr="00E333D4">
        <w:rPr>
          <w:rFonts w:ascii="Times New Roman" w:hAnsi="Times New Roman"/>
          <w:sz w:val="24"/>
          <w:szCs w:val="24"/>
        </w:rPr>
        <w:t>В результате проведенной работы  заработная плата у работодателей, заслушанных на засед</w:t>
      </w:r>
      <w:r>
        <w:rPr>
          <w:rFonts w:ascii="Times New Roman" w:hAnsi="Times New Roman"/>
          <w:sz w:val="24"/>
          <w:szCs w:val="24"/>
        </w:rPr>
        <w:t>аниях комиссии, повысилась на 23</w:t>
      </w:r>
      <w:r w:rsidRPr="00E333D4">
        <w:rPr>
          <w:rFonts w:ascii="Times New Roman" w:hAnsi="Times New Roman"/>
          <w:sz w:val="24"/>
          <w:szCs w:val="24"/>
        </w:rPr>
        <w:t xml:space="preserve"> %, погашено недоим</w:t>
      </w:r>
      <w:r>
        <w:rPr>
          <w:rFonts w:ascii="Times New Roman" w:hAnsi="Times New Roman"/>
          <w:sz w:val="24"/>
          <w:szCs w:val="24"/>
        </w:rPr>
        <w:t>ки по НДФЛ   10 млн. 613,4 тыс. рублей.</w:t>
      </w:r>
    </w:p>
    <w:p w:rsidR="00257A14" w:rsidRPr="00925917" w:rsidRDefault="00257A14" w:rsidP="00257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iCs/>
          <w:sz w:val="28"/>
          <w:szCs w:val="28"/>
        </w:rPr>
        <w:tab/>
      </w:r>
      <w:r w:rsidRPr="009259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83D">
        <w:rPr>
          <w:rFonts w:ascii="Times New Roman" w:hAnsi="Times New Roman"/>
          <w:sz w:val="24"/>
          <w:szCs w:val="24"/>
        </w:rPr>
        <w:t xml:space="preserve">Комитетом имущественных отношений сформирован и актуализирован  Перечень муниципального имущества для предоставления его во владение и (или) в пользование </w:t>
      </w:r>
      <w:proofErr w:type="spellStart"/>
      <w:r w:rsidRPr="0070783D">
        <w:rPr>
          <w:rFonts w:ascii="Times New Roman" w:hAnsi="Times New Roman"/>
          <w:sz w:val="24"/>
          <w:szCs w:val="24"/>
        </w:rPr>
        <w:t>СМиСП</w:t>
      </w:r>
      <w:proofErr w:type="spellEnd"/>
      <w:r w:rsidRPr="0070783D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</w:t>
      </w:r>
      <w:proofErr w:type="spellStart"/>
      <w:r w:rsidRPr="0070783D">
        <w:rPr>
          <w:rFonts w:ascii="Times New Roman" w:hAnsi="Times New Roman"/>
          <w:sz w:val="24"/>
          <w:szCs w:val="24"/>
        </w:rPr>
        <w:t>СМиСП</w:t>
      </w:r>
      <w:proofErr w:type="spellEnd"/>
      <w:r w:rsidRPr="0070783D">
        <w:rPr>
          <w:rFonts w:ascii="Times New Roman" w:hAnsi="Times New Roman"/>
          <w:sz w:val="24"/>
          <w:szCs w:val="24"/>
        </w:rPr>
        <w:t xml:space="preserve"> (Постановление администрации  №1376 от 06.09.2017)</w:t>
      </w:r>
      <w:r>
        <w:rPr>
          <w:rFonts w:ascii="Times New Roman" w:hAnsi="Times New Roman"/>
          <w:sz w:val="24"/>
          <w:szCs w:val="24"/>
        </w:rPr>
        <w:t>. 4</w:t>
      </w:r>
      <w:r w:rsidRPr="0070783D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предоставлено  в аренду 4 помещения, находящиеся в муниципальной собственности городского округа город Арзамас</w:t>
      </w:r>
      <w:r>
        <w:rPr>
          <w:rFonts w:ascii="Times New Roman" w:hAnsi="Times New Roman"/>
          <w:sz w:val="24"/>
          <w:szCs w:val="24"/>
        </w:rPr>
        <w:t xml:space="preserve"> и включенные в </w:t>
      </w:r>
      <w:r w:rsidRPr="0070783D">
        <w:rPr>
          <w:rFonts w:ascii="Times New Roman" w:hAnsi="Times New Roman"/>
          <w:sz w:val="24"/>
          <w:szCs w:val="24"/>
        </w:rPr>
        <w:t>Перечень муниципального имущества для предоставления его во владение</w:t>
      </w:r>
      <w:proofErr w:type="gramEnd"/>
      <w:r w:rsidRPr="0070783D">
        <w:rPr>
          <w:rFonts w:ascii="Times New Roman" w:hAnsi="Times New Roman"/>
          <w:sz w:val="24"/>
          <w:szCs w:val="24"/>
        </w:rPr>
        <w:t xml:space="preserve"> и (или) в пользование </w:t>
      </w:r>
      <w:proofErr w:type="spellStart"/>
      <w:r w:rsidRPr="0070783D">
        <w:rPr>
          <w:rFonts w:ascii="Times New Roman" w:hAnsi="Times New Roman"/>
          <w:sz w:val="24"/>
          <w:szCs w:val="24"/>
        </w:rPr>
        <w:t>СМиСП</w:t>
      </w:r>
      <w:proofErr w:type="spellEnd"/>
      <w:r w:rsidRPr="0070783D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</w:t>
      </w:r>
      <w:proofErr w:type="spellStart"/>
      <w:r w:rsidRPr="0070783D">
        <w:rPr>
          <w:rFonts w:ascii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7A14" w:rsidRPr="000D4D37" w:rsidRDefault="00257A14" w:rsidP="00257A14">
      <w:pPr>
        <w:pStyle w:val="2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0D4D37">
        <w:rPr>
          <w:rFonts w:ascii="Times New Roman" w:hAnsi="Times New Roman"/>
          <w:sz w:val="24"/>
          <w:szCs w:val="24"/>
        </w:rPr>
        <w:t>Администрацией города оказана финансовая поддержка на содержание и обеспечение текущей деятельности Автономной некоммерческой организации «</w:t>
      </w:r>
      <w:proofErr w:type="spellStart"/>
      <w:r w:rsidRPr="000D4D37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Pr="000D4D37">
        <w:rPr>
          <w:rFonts w:ascii="Times New Roman" w:hAnsi="Times New Roman"/>
          <w:sz w:val="24"/>
          <w:szCs w:val="24"/>
        </w:rPr>
        <w:t xml:space="preserve"> Центр развития предпринимательства» (далее - </w:t>
      </w:r>
      <w:r w:rsidRPr="000D4D37">
        <w:rPr>
          <w:rFonts w:ascii="Times New Roman" w:hAnsi="Times New Roman"/>
          <w:sz w:val="24"/>
          <w:szCs w:val="24"/>
        </w:rPr>
        <w:tab/>
        <w:t xml:space="preserve">АНО «АЦРП») за счет средств местного бюджета в сумме </w:t>
      </w:r>
      <w:r>
        <w:rPr>
          <w:rFonts w:ascii="Times New Roman" w:hAnsi="Times New Roman"/>
          <w:sz w:val="24"/>
          <w:szCs w:val="24"/>
          <w:lang w:val="ru-RU"/>
        </w:rPr>
        <w:t>165,0</w:t>
      </w:r>
      <w:r w:rsidRPr="000D4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D37">
        <w:rPr>
          <w:rFonts w:ascii="Times New Roman" w:hAnsi="Times New Roman"/>
          <w:sz w:val="24"/>
          <w:szCs w:val="24"/>
        </w:rPr>
        <w:t>тыс.руб</w:t>
      </w:r>
      <w:proofErr w:type="spellEnd"/>
      <w:r w:rsidRPr="000D4D37">
        <w:rPr>
          <w:rFonts w:ascii="Times New Roman" w:hAnsi="Times New Roman"/>
          <w:sz w:val="24"/>
          <w:szCs w:val="24"/>
        </w:rPr>
        <w:t>.</w:t>
      </w:r>
    </w:p>
    <w:p w:rsidR="00257A14" w:rsidRPr="000D4D37" w:rsidRDefault="00257A14" w:rsidP="00257A14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4D37">
        <w:rPr>
          <w:rFonts w:ascii="Times New Roman" w:hAnsi="Times New Roman"/>
          <w:sz w:val="24"/>
          <w:szCs w:val="24"/>
        </w:rPr>
        <w:t>В течение отчетного года на базе АНО «АЦРП» организовывались и проводились круглые столы, информационные и обучающие семинары по вопросам, предста</w:t>
      </w:r>
      <w:r w:rsidRPr="000D4D37">
        <w:rPr>
          <w:rFonts w:ascii="Times New Roman" w:hAnsi="Times New Roman"/>
          <w:sz w:val="24"/>
          <w:szCs w:val="24"/>
        </w:rPr>
        <w:t>в</w:t>
      </w:r>
      <w:r w:rsidRPr="000D4D37">
        <w:rPr>
          <w:rFonts w:ascii="Times New Roman" w:hAnsi="Times New Roman"/>
          <w:sz w:val="24"/>
          <w:szCs w:val="24"/>
        </w:rPr>
        <w:t>ляющим интерес для предпринимателей города.</w:t>
      </w:r>
      <w:r>
        <w:rPr>
          <w:rFonts w:ascii="Times New Roman" w:hAnsi="Times New Roman"/>
          <w:sz w:val="24"/>
          <w:szCs w:val="24"/>
        </w:rPr>
        <w:t xml:space="preserve"> Всего за 2017 год услугами Центра воспользовались </w:t>
      </w:r>
      <w:r w:rsidRPr="00501BE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578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257A14" w:rsidRPr="000D4D37" w:rsidRDefault="00257A14" w:rsidP="00257A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4D37">
        <w:rPr>
          <w:rFonts w:ascii="Times New Roman" w:hAnsi="Times New Roman"/>
          <w:sz w:val="24"/>
          <w:szCs w:val="24"/>
        </w:rPr>
        <w:t>На базе АНО «АЦРП» проводилось обучение и подготовка  предпринимат</w:t>
      </w:r>
      <w:r w:rsidRPr="000D4D37">
        <w:rPr>
          <w:rFonts w:ascii="Times New Roman" w:hAnsi="Times New Roman"/>
          <w:sz w:val="24"/>
          <w:szCs w:val="24"/>
        </w:rPr>
        <w:t>е</w:t>
      </w:r>
      <w:r w:rsidRPr="000D4D37">
        <w:rPr>
          <w:rFonts w:ascii="Times New Roman" w:hAnsi="Times New Roman"/>
          <w:sz w:val="24"/>
          <w:szCs w:val="24"/>
        </w:rPr>
        <w:t>лей, руководителей малых предприятий и граждан  по обучающим программам: «Пользователь ПК», «Основы предпринимательской деятельности», «Пользователь ПК со знанием 1С-Бухгалтерии», «Кадровое д</w:t>
      </w:r>
      <w:r w:rsidRPr="000D4D37">
        <w:rPr>
          <w:rFonts w:ascii="Times New Roman" w:hAnsi="Times New Roman"/>
          <w:sz w:val="24"/>
          <w:szCs w:val="24"/>
        </w:rPr>
        <w:t>е</w:t>
      </w:r>
      <w:r w:rsidRPr="000D4D37">
        <w:rPr>
          <w:rFonts w:ascii="Times New Roman" w:hAnsi="Times New Roman"/>
          <w:sz w:val="24"/>
          <w:szCs w:val="24"/>
        </w:rPr>
        <w:t>лопроизводство»,</w:t>
      </w:r>
      <w:r>
        <w:rPr>
          <w:rFonts w:ascii="Times New Roman" w:hAnsi="Times New Roman"/>
          <w:sz w:val="24"/>
          <w:szCs w:val="24"/>
        </w:rPr>
        <w:t xml:space="preserve"> «ПТМ»</w:t>
      </w:r>
      <w:r w:rsidRPr="000D4D37">
        <w:rPr>
          <w:rFonts w:ascii="Times New Roman" w:hAnsi="Times New Roman"/>
          <w:sz w:val="24"/>
          <w:szCs w:val="24"/>
        </w:rPr>
        <w:t xml:space="preserve"> «Бухгалтерский учет», «Управление персоналом». </w:t>
      </w:r>
      <w:r>
        <w:rPr>
          <w:rFonts w:ascii="Times New Roman" w:hAnsi="Times New Roman"/>
          <w:sz w:val="24"/>
          <w:szCs w:val="24"/>
        </w:rPr>
        <w:t xml:space="preserve">Образовательные услуги оказаны </w:t>
      </w:r>
      <w:r>
        <w:rPr>
          <w:rFonts w:ascii="Times New Roman" w:hAnsi="Times New Roman"/>
          <w:b/>
          <w:sz w:val="24"/>
          <w:szCs w:val="24"/>
        </w:rPr>
        <w:t>308</w:t>
      </w:r>
      <w:r w:rsidRPr="00501B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человекам.</w:t>
      </w:r>
    </w:p>
    <w:p w:rsidR="00257A14" w:rsidRPr="00F24323" w:rsidRDefault="00257A14" w:rsidP="00257A1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24323">
        <w:rPr>
          <w:rFonts w:ascii="Times New Roman" w:hAnsi="Times New Roman"/>
          <w:sz w:val="24"/>
          <w:szCs w:val="24"/>
        </w:rPr>
        <w:t>С целью повышения культуры предпринимательской деятельности проводи</w:t>
      </w:r>
      <w:r>
        <w:rPr>
          <w:rFonts w:ascii="Times New Roman" w:hAnsi="Times New Roman"/>
          <w:sz w:val="24"/>
          <w:szCs w:val="24"/>
        </w:rPr>
        <w:t xml:space="preserve">лось </w:t>
      </w:r>
      <w:r w:rsidRPr="00F24323">
        <w:rPr>
          <w:rFonts w:ascii="Times New Roman" w:hAnsi="Times New Roman"/>
          <w:sz w:val="24"/>
          <w:szCs w:val="24"/>
        </w:rPr>
        <w:t xml:space="preserve"> обучение и проверка знаний по охране труда для руководителей и специалистов предприятий, подготовка документ</w:t>
      </w:r>
      <w:r w:rsidRPr="00F24323">
        <w:rPr>
          <w:rFonts w:ascii="Times New Roman" w:hAnsi="Times New Roman"/>
          <w:sz w:val="24"/>
          <w:szCs w:val="24"/>
        </w:rPr>
        <w:t>а</w:t>
      </w:r>
      <w:r w:rsidRPr="00F24323">
        <w:rPr>
          <w:rFonts w:ascii="Times New Roman" w:hAnsi="Times New Roman"/>
          <w:sz w:val="24"/>
          <w:szCs w:val="24"/>
        </w:rPr>
        <w:t xml:space="preserve">ции по охране труда для организаций всех форм собственности. </w:t>
      </w:r>
      <w:r>
        <w:rPr>
          <w:rFonts w:ascii="Times New Roman" w:hAnsi="Times New Roman"/>
          <w:sz w:val="24"/>
          <w:szCs w:val="24"/>
        </w:rPr>
        <w:t xml:space="preserve">За 2017год на базе Центра прошли 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</w:t>
      </w:r>
      <w:r>
        <w:rPr>
          <w:rFonts w:ascii="Times New Roman" w:hAnsi="Times New Roman"/>
          <w:b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257A14" w:rsidRPr="00627B75" w:rsidRDefault="00257A14" w:rsidP="00257A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7B7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B75">
        <w:rPr>
          <w:rFonts w:ascii="Times New Roman" w:hAnsi="Times New Roman" w:cs="Times New Roman"/>
          <w:b/>
          <w:sz w:val="24"/>
          <w:szCs w:val="24"/>
        </w:rPr>
        <w:t>«Развитие торговли в городском округе город Арзамас Нижегородской области на 2015-2017 годы»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684">
        <w:rPr>
          <w:rFonts w:ascii="Times New Roman" w:hAnsi="Times New Roman" w:cs="Times New Roman"/>
          <w:sz w:val="24"/>
          <w:szCs w:val="24"/>
        </w:rPr>
        <w:t xml:space="preserve">Реализация Подпрограммы 2 направлена на достижение цели -  Создание условий для комплексного и рационального развития потребительского рынка города Арзамаса и наиболее </w:t>
      </w:r>
      <w:r w:rsidRPr="00960684">
        <w:rPr>
          <w:rFonts w:ascii="Times New Roman" w:hAnsi="Times New Roman" w:cs="Times New Roman"/>
          <w:sz w:val="24"/>
          <w:szCs w:val="24"/>
        </w:rPr>
        <w:lastRenderedPageBreak/>
        <w:t>полного удовлетворения потребностей населения в потребительских товарах посредством развития различных форм торговли, а также повышения конкурентоспособности организаций торговли.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ab/>
        <w:t>В рамках Подпрограммы 2 выполнен комплекс мероприятий, направленных на решение следующих задач: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1. Максимальное полное удовлетворение потребностей населения в услугах торговли путем создания эффективной товаропроводящей системы, соответствующей требованиям инновационного сценария развития экономики города в целом: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- повышение эффективности регулирования сектора торговли;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- информационно-аналитическое обеспечение отрасли торговли;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- развитие инфраструктуры торговли (повышение территориальной доступности торговых объектов для населения, в том числе в отдаленных и труднодоступных населенных пунктах);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- увеличение доли присутствия в организациях торговли товаров нижегородских товаропроизводителей;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- обеспечение условий для развития конкуренции;</w:t>
      </w:r>
    </w:p>
    <w:p w:rsidR="00257A14" w:rsidRPr="0074213A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- снижение кадрового дефицита в торговле, повышение уровня профессиональной подготовки.</w:t>
      </w:r>
      <w:r w:rsidRPr="0074213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84">
        <w:rPr>
          <w:rFonts w:ascii="Times New Roman" w:hAnsi="Times New Roman" w:cs="Times New Roman"/>
          <w:sz w:val="24"/>
          <w:szCs w:val="24"/>
        </w:rPr>
        <w:t>2.         Формирование благоприятной внешней среды и популяризация сферы торговли в целях развития малого и среднего предпринимательства:</w:t>
      </w:r>
    </w:p>
    <w:p w:rsidR="00257A14" w:rsidRPr="0096068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74213A">
        <w:rPr>
          <w:rFonts w:ascii="Times New Roman" w:hAnsi="Times New Roman" w:cs="Times New Roman"/>
          <w:sz w:val="24"/>
          <w:szCs w:val="24"/>
        </w:rPr>
        <w:t xml:space="preserve">эффективности организации  </w:t>
      </w:r>
      <w:r w:rsidRPr="00960684">
        <w:rPr>
          <w:rFonts w:ascii="Times New Roman" w:hAnsi="Times New Roman" w:cs="Times New Roman"/>
          <w:sz w:val="24"/>
          <w:szCs w:val="24"/>
        </w:rPr>
        <w:t>деятельности сферы потребительского рынка</w:t>
      </w:r>
      <w:proofErr w:type="gramEnd"/>
      <w:r w:rsidRPr="00960684">
        <w:rPr>
          <w:rFonts w:ascii="Times New Roman" w:hAnsi="Times New Roman" w:cs="Times New Roman"/>
          <w:sz w:val="24"/>
          <w:szCs w:val="24"/>
        </w:rPr>
        <w:t xml:space="preserve"> для решения задач качественного преобразования сети предприятий торговли, общественного питания и бытового обслуживания, формирования современных торговых комплексов, повышения уровня обслуживания населения города.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09F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679C">
        <w:rPr>
          <w:rFonts w:ascii="Times New Roman" w:hAnsi="Times New Roman" w:cs="Times New Roman"/>
          <w:sz w:val="24"/>
          <w:szCs w:val="24"/>
        </w:rPr>
        <w:t>Департаментом потребительского рынка и услуг организовано и проведено 8 заседаний Межведомственной комиссии в сфере потребительского рынка и услуг города Арзамаса в целях  решения задач связанных с  формированием позитивного имиджа местных производителей, информационн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679C">
        <w:rPr>
          <w:rFonts w:ascii="Times New Roman" w:hAnsi="Times New Roman" w:cs="Times New Roman"/>
          <w:sz w:val="24"/>
          <w:szCs w:val="24"/>
        </w:rPr>
        <w:t xml:space="preserve"> аналитическим обеспечением хозяйствующих субъектов организующих свою деятельность в сфере потребительского рынка и услуг, решения вопросов размещения нестационарных торговых объектов мелкорозничной сети на территории города Арзамаса, а также вопросов 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5679C">
        <w:rPr>
          <w:rFonts w:ascii="Times New Roman" w:hAnsi="Times New Roman" w:cs="Times New Roman"/>
          <w:sz w:val="24"/>
          <w:szCs w:val="24"/>
        </w:rPr>
        <w:t xml:space="preserve"> с регулированием сферы оборота алкогольной и спиртосодержащей продукции на территории города.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и в официальных СМИ размещалась информация: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>- по предоставлению муниципальных услуг в сфере потребительского рынка и услуг;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>- по осуществлению  функций муниципального контроля;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 xml:space="preserve">- нормативные правовые 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35679C">
        <w:rPr>
          <w:rFonts w:ascii="Times New Roman" w:hAnsi="Times New Roman" w:cs="Times New Roman"/>
          <w:sz w:val="24"/>
          <w:szCs w:val="24"/>
        </w:rPr>
        <w:t xml:space="preserve"> принимаемые администрацией города Арзамаса в сфере регулирования потребительского рынка и услуг;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>- ежеквартально обновляется информация по торговому реестру, для размещения на официально сайте министерства промышленности, торговли и предпринимательства НО;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>За 2017 год в официальных СМИ города Арзамаса опубликовано 35 официальных сообщений.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 xml:space="preserve">В 2017 году фактическая обеспеченность торговыми площадями в городе Арзамасе составляла 1 093,9  </w:t>
      </w:r>
      <w:proofErr w:type="spellStart"/>
      <w:r w:rsidRPr="003567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679C">
        <w:rPr>
          <w:rFonts w:ascii="Times New Roman" w:hAnsi="Times New Roman" w:cs="Times New Roman"/>
          <w:sz w:val="24"/>
          <w:szCs w:val="24"/>
        </w:rPr>
        <w:t>. на 1 000 жителей, при установленном для города нормативе 595кв. м. на 1000 жителей.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>За 2017 год  вновь введен 51 объект потребительского рынка и услуг, из них: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 xml:space="preserve"> – 49 предприятий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площадью  4 453,32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(закрыто 35 предприятий  розничной торговли);</w:t>
      </w:r>
      <w:r w:rsidRPr="00356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lastRenderedPageBreak/>
        <w:t xml:space="preserve">- 2 предприятия общественного питания; 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 xml:space="preserve"> </w:t>
      </w:r>
      <w:r w:rsidRPr="0035679C">
        <w:rPr>
          <w:rFonts w:ascii="Times New Roman" w:hAnsi="Times New Roman" w:cs="Times New Roman"/>
          <w:sz w:val="24"/>
          <w:szCs w:val="24"/>
        </w:rPr>
        <w:tab/>
        <w:t>Ежемесячно департаментом потребительского рынка и услуг за 2017 год разработано и принято 14 нормативных правовых актов, регулирующих развитие сферы потребительского рынка и услуг.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 xml:space="preserve">Проводился  мониторинг за состоянием цен на потребительском рынке города по 5-и  формам отчётности. Направлено 6 обращений на предприятия торговли в целях недопущения роста цен. По данным мониторинга присутствие нижегородских товаропроизводителей на полках торговых предприятий по отдельным группам составляет от 20 до 45 %  Департаментом потребительского рынка и услуг администрации города Арзамаса проводится мониторинг розничных цен на социально значимые продовольственные товары. 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>В целях мониторинга за оборотом алкогольной продукции до юридических лиц и индивидуальных предпринимателей доводилась информация (заседания МВК, СМИ, официальный сайт администрации города Арзамаса, рассылка через интернет ресурс) о государственном регулировании деятельности на алкогольном рынке, основных требованиях и изменениях федерального и регионального законодательства, регулирующего розничную продажу алкогольной продукции.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 xml:space="preserve">В целях развития делового сотрудничества и реализации комплекса 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35679C">
        <w:rPr>
          <w:rFonts w:ascii="Times New Roman" w:hAnsi="Times New Roman" w:cs="Times New Roman"/>
          <w:sz w:val="24"/>
          <w:szCs w:val="24"/>
        </w:rPr>
        <w:t xml:space="preserve"> направленных на поддержку предприятий потребительского рынка и услуг, а также местных товаропроизводителей в 2017 году  проведено 9 ярмарок, товаров производимых на территории города Арзамаса и Нижегородской области. В рамках плана мероприятий «Покупайте нижегородское» в </w:t>
      </w:r>
      <w:smartTag w:uri="urn:schemas-microsoft-com:office:smarttags" w:element="metricconverter">
        <w:smartTagPr>
          <w:attr w:name="ProductID" w:val="2017 г"/>
        </w:smartTagPr>
        <w:r w:rsidRPr="0035679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35679C">
        <w:rPr>
          <w:rFonts w:ascii="Times New Roman" w:hAnsi="Times New Roman" w:cs="Times New Roman"/>
          <w:sz w:val="24"/>
          <w:szCs w:val="24"/>
        </w:rPr>
        <w:t xml:space="preserve">. проведено 2 выставки ярмарки, в которых приняли участие более 100 участников  Организовано участие  предприятий </w:t>
      </w:r>
      <w:proofErr w:type="spellStart"/>
      <w:r w:rsidRPr="0035679C">
        <w:rPr>
          <w:rFonts w:ascii="Times New Roman" w:hAnsi="Times New Roman" w:cs="Times New Roman"/>
          <w:sz w:val="24"/>
          <w:szCs w:val="24"/>
        </w:rPr>
        <w:t>промпереработки</w:t>
      </w:r>
      <w:proofErr w:type="spellEnd"/>
      <w:r w:rsidRPr="0035679C">
        <w:rPr>
          <w:rFonts w:ascii="Times New Roman" w:hAnsi="Times New Roman" w:cs="Times New Roman"/>
          <w:sz w:val="24"/>
          <w:szCs w:val="24"/>
        </w:rPr>
        <w:t xml:space="preserve"> и торговых предприятий города в областных выставках – ярмарках организованных Министерством промышленности, торговли и </w:t>
      </w:r>
      <w:proofErr w:type="spellStart"/>
      <w:r w:rsidRPr="0035679C">
        <w:rPr>
          <w:rFonts w:ascii="Times New Roman" w:hAnsi="Times New Roman" w:cs="Times New Roman"/>
          <w:sz w:val="24"/>
          <w:szCs w:val="24"/>
        </w:rPr>
        <w:t>предприниматеьства</w:t>
      </w:r>
      <w:proofErr w:type="spellEnd"/>
      <w:r w:rsidRPr="0035679C">
        <w:rPr>
          <w:rFonts w:ascii="Times New Roman" w:hAnsi="Times New Roman" w:cs="Times New Roman"/>
          <w:sz w:val="24"/>
          <w:szCs w:val="24"/>
        </w:rPr>
        <w:t xml:space="preserve"> Нижегородской области. Всего за  </w:t>
      </w:r>
      <w:smartTag w:uri="urn:schemas-microsoft-com:office:smarttags" w:element="metricconverter">
        <w:smartTagPr>
          <w:attr w:name="ProductID" w:val="2017 г"/>
        </w:smartTagPr>
        <w:r w:rsidRPr="0035679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35679C">
        <w:rPr>
          <w:rFonts w:ascii="Times New Roman" w:hAnsi="Times New Roman" w:cs="Times New Roman"/>
          <w:sz w:val="24"/>
          <w:szCs w:val="24"/>
        </w:rPr>
        <w:t xml:space="preserve">. приняли участие в выставках – ярмарках 5 предприятий.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>Финансирование в сумме 25 тыс. руб. производилось из внебюджетных источников.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79C">
        <w:rPr>
          <w:rFonts w:ascii="Times New Roman" w:hAnsi="Times New Roman" w:cs="Times New Roman"/>
          <w:sz w:val="24"/>
          <w:szCs w:val="24"/>
        </w:rPr>
        <w:t>В целях создания положительного имиджа нижегородских товаров и освещение вопросов качества и безопасности в средствах массовой информации опубликованы 3 статьи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В целях формирования благоприятной внешней среды и популяризация сферы торговли, а также в целях развития малого и среднего предпринимательства повышения эффективности организации  деятельности сферы потребительского рынка для решения задач качественного преобразования сети предприятий торговли, общественного питания и бытового обслуживания, формирования современных торговых комплексов, повышения уровня обслуживания населения города департаментом потребительского рынка и услуг проведены следующие мероприятия:</w:t>
      </w:r>
      <w:proofErr w:type="gramEnd"/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 xml:space="preserve">- 21 июля 2017 года организованы и проведены 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35679C">
        <w:rPr>
          <w:rFonts w:ascii="Times New Roman" w:hAnsi="Times New Roman" w:cs="Times New Roman"/>
          <w:sz w:val="24"/>
          <w:szCs w:val="24"/>
        </w:rPr>
        <w:t xml:space="preserve"> приуроченные к празднованию профессионального праздника</w:t>
      </w:r>
      <w:r>
        <w:rPr>
          <w:rFonts w:ascii="Times New Roman" w:hAnsi="Times New Roman" w:cs="Times New Roman"/>
          <w:sz w:val="24"/>
          <w:szCs w:val="24"/>
        </w:rPr>
        <w:t xml:space="preserve"> «День торговли»</w:t>
      </w:r>
      <w:r w:rsidRPr="0035679C">
        <w:rPr>
          <w:rFonts w:ascii="Times New Roman" w:hAnsi="Times New Roman" w:cs="Times New Roman"/>
          <w:sz w:val="24"/>
          <w:szCs w:val="24"/>
        </w:rPr>
        <w:t xml:space="preserve"> (поздравления в СМИ, организация круглого стола  с представителями отрасли), 1 представитель потребительского рынка города награжден почетной грамотой Министерства промышленности, торговли и предпринимательства Нижегородской области и др.;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>- 05 октября 2017 года подготовлены и проведены мероприятия посвящённые «Дню старшего поколения», проведено праздничное совещание с вручением грамот и ценных подарков юбилярам отрасли торговля, общественное питание, бытовое обслуживание населения (награждено 30 человек). Организован праздничный концерт, поздравления в СМИ;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t xml:space="preserve">- с 20 по 29 декабря 2017 организован и проведён городской конкурс на «Лучшее украшение предприятия к Новому 2018 году и Рождеству Христову». В конкурсе приняли участие 28 предприятий потребительского рынка и услуг. По результатам конкурса </w:t>
      </w:r>
      <w:proofErr w:type="gramStart"/>
      <w:r w:rsidRPr="0035679C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35679C">
        <w:rPr>
          <w:rFonts w:ascii="Times New Roman" w:hAnsi="Times New Roman" w:cs="Times New Roman"/>
          <w:sz w:val="24"/>
          <w:szCs w:val="24"/>
        </w:rPr>
        <w:t xml:space="preserve"> 12 победителей.</w:t>
      </w:r>
    </w:p>
    <w:p w:rsidR="00257A14" w:rsidRPr="0035679C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C">
        <w:rPr>
          <w:rFonts w:ascii="Times New Roman" w:hAnsi="Times New Roman" w:cs="Times New Roman"/>
          <w:sz w:val="24"/>
          <w:szCs w:val="24"/>
        </w:rPr>
        <w:lastRenderedPageBreak/>
        <w:t>Специалисты департамента принимают  участие в подготовке  профессиональных кадров сферы потребительского рынка и услуг на базе АКТТ. Участвуют в приёмке государственных экзаменов.</w:t>
      </w:r>
    </w:p>
    <w:p w:rsidR="00257A1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Default="00257A14" w:rsidP="00257A14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Результаты использования бюджетных ассигнований местного бюджета  и иных средств на реализацию мероприятий муниципальной программы.</w:t>
      </w:r>
    </w:p>
    <w:p w:rsidR="00257A14" w:rsidRPr="00D63B1B" w:rsidRDefault="00257A14" w:rsidP="00257A14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27.12.2016 № 112 «О бюджете городского округа город Арзамаса на 2017 год» на ф</w:t>
      </w:r>
      <w:r w:rsidRPr="00D63B1B">
        <w:rPr>
          <w:rFonts w:ascii="Times New Roman" w:hAnsi="Times New Roman" w:cs="Times New Roman"/>
          <w:sz w:val="24"/>
          <w:szCs w:val="24"/>
        </w:rPr>
        <w:t xml:space="preserve">инансирование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было предусмотрено 200,0 тыс. рублей </w:t>
      </w:r>
      <w:r w:rsidRPr="00D63B1B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14" w:rsidRPr="003E6D63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6D63">
        <w:rPr>
          <w:rFonts w:ascii="Times New Roman" w:hAnsi="Times New Roman" w:cs="Times New Roman"/>
          <w:bCs/>
          <w:sz w:val="24"/>
          <w:szCs w:val="24"/>
        </w:rPr>
        <w:t>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отчётного </w:t>
      </w:r>
      <w:r w:rsidRPr="003E6D63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 в программу не вносились.</w:t>
      </w:r>
      <w:r w:rsidRPr="003E6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D63">
        <w:rPr>
          <w:rFonts w:ascii="Times New Roman" w:hAnsi="Times New Roman" w:cs="Times New Roman"/>
          <w:bCs/>
          <w:sz w:val="24"/>
          <w:szCs w:val="24"/>
        </w:rPr>
        <w:tab/>
      </w:r>
    </w:p>
    <w:p w:rsidR="00257A14" w:rsidRPr="00D63B1B" w:rsidRDefault="00257A14" w:rsidP="00257A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</w:t>
      </w:r>
      <w:r w:rsidRPr="00D63B1B">
        <w:rPr>
          <w:rFonts w:ascii="Times New Roman" w:hAnsi="Times New Roman" w:cs="Times New Roman"/>
          <w:sz w:val="24"/>
          <w:szCs w:val="24"/>
        </w:rPr>
        <w:t xml:space="preserve"> объем финансирования мероприятий Муниципальной программы 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63B1B">
        <w:rPr>
          <w:rFonts w:ascii="Times New Roman" w:hAnsi="Times New Roman" w:cs="Times New Roman"/>
          <w:sz w:val="24"/>
          <w:szCs w:val="24"/>
        </w:rPr>
        <w:t xml:space="preserve">год за счет средств 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D63B1B">
        <w:rPr>
          <w:rFonts w:ascii="Times New Roman" w:hAnsi="Times New Roman" w:cs="Times New Roman"/>
          <w:b/>
          <w:sz w:val="24"/>
          <w:szCs w:val="24"/>
        </w:rPr>
        <w:t>200,0 тыс. рублей.</w:t>
      </w:r>
    </w:p>
    <w:p w:rsidR="00257A14" w:rsidRPr="00627B75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1B">
        <w:rPr>
          <w:rFonts w:ascii="Times New Roman" w:hAnsi="Times New Roman" w:cs="Times New Roman"/>
          <w:sz w:val="24"/>
          <w:szCs w:val="24"/>
        </w:rPr>
        <w:tab/>
        <w:t xml:space="preserve">На реализацию мероприятий Подпрограммы 1 «Развитие малого и среднего предпринимательства в городском округе город Арзамас Нижегородской области на 2015-2017 годы»  из местного бюджета выделено </w:t>
      </w:r>
      <w:r w:rsidRPr="00D63B1B">
        <w:rPr>
          <w:rFonts w:ascii="Times New Roman" w:hAnsi="Times New Roman" w:cs="Times New Roman"/>
          <w:b/>
          <w:sz w:val="24"/>
          <w:szCs w:val="24"/>
        </w:rPr>
        <w:t>180,0</w:t>
      </w:r>
      <w:r w:rsidRPr="00D6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1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3B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3B1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63B1B">
        <w:rPr>
          <w:rFonts w:ascii="Times New Roman" w:hAnsi="Times New Roman" w:cs="Times New Roman"/>
          <w:sz w:val="24"/>
          <w:szCs w:val="24"/>
        </w:rPr>
        <w:t xml:space="preserve">., на реализацию мероприятий Подпрограммы 2 «Развитие торговли в городском округе город Арзамас Нижегородской области на 2015-2017 годы» из местного бюджета выделено </w:t>
      </w:r>
      <w:r w:rsidRPr="00D63B1B">
        <w:rPr>
          <w:rFonts w:ascii="Times New Roman" w:hAnsi="Times New Roman" w:cs="Times New Roman"/>
          <w:b/>
          <w:sz w:val="24"/>
          <w:szCs w:val="24"/>
        </w:rPr>
        <w:t>20,0</w:t>
      </w:r>
      <w:r w:rsidRPr="00D6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1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63B1B">
        <w:rPr>
          <w:rFonts w:ascii="Times New Roman" w:hAnsi="Times New Roman" w:cs="Times New Roman"/>
          <w:sz w:val="24"/>
          <w:szCs w:val="24"/>
        </w:rPr>
        <w:t>.</w:t>
      </w:r>
    </w:p>
    <w:p w:rsidR="00257A14" w:rsidRDefault="00257A14" w:rsidP="00257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75">
        <w:rPr>
          <w:rFonts w:ascii="Times New Roman" w:hAnsi="Times New Roman" w:cs="Times New Roman"/>
          <w:sz w:val="24"/>
          <w:szCs w:val="24"/>
        </w:rPr>
        <w:tab/>
        <w:t>Данные о кассовых расходах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B75">
        <w:rPr>
          <w:rFonts w:ascii="Times New Roman" w:hAnsi="Times New Roman" w:cs="Times New Roman"/>
          <w:sz w:val="24"/>
          <w:szCs w:val="24"/>
        </w:rPr>
        <w:t>местного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27B75">
        <w:rPr>
          <w:rFonts w:ascii="Times New Roman" w:hAnsi="Times New Roman" w:cs="Times New Roman"/>
          <w:sz w:val="24"/>
          <w:szCs w:val="24"/>
        </w:rPr>
        <w:t xml:space="preserve"> и прочих фактических расходах представлены в таблицах 1.1 и </w:t>
      </w:r>
      <w:hyperlink w:anchor="Par252" w:history="1">
        <w:r w:rsidRPr="00D865C8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D865C8">
        <w:rPr>
          <w:rFonts w:ascii="Times New Roman" w:hAnsi="Times New Roman" w:cs="Times New Roman"/>
          <w:sz w:val="24"/>
          <w:szCs w:val="24"/>
        </w:rPr>
        <w:t>.</w:t>
      </w:r>
    </w:p>
    <w:p w:rsidR="00257A14" w:rsidRPr="00D865C8" w:rsidRDefault="00257A14" w:rsidP="00257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Pr="00627B75" w:rsidRDefault="00257A14" w:rsidP="00257A1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Таблица 1. Отчет об использовании бюджетных ассигнований</w:t>
      </w:r>
    </w:p>
    <w:p w:rsidR="00257A14" w:rsidRPr="00627B75" w:rsidRDefault="00257A14" w:rsidP="00257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бюджета городского округа город Арзамас Нижегородской области</w:t>
      </w:r>
    </w:p>
    <w:p w:rsidR="00257A14" w:rsidRDefault="00257A14" w:rsidP="00257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:rsidR="00257A14" w:rsidRPr="00627B75" w:rsidRDefault="00257A14" w:rsidP="00257A14">
      <w:pPr>
        <w:pStyle w:val="ConsPlusNormal"/>
        <w:jc w:val="center"/>
        <w:rPr>
          <w:sz w:val="24"/>
          <w:szCs w:val="24"/>
        </w:rPr>
      </w:pPr>
    </w:p>
    <w:tbl>
      <w:tblPr>
        <w:tblW w:w="1082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840"/>
        <w:gridCol w:w="1620"/>
        <w:gridCol w:w="1980"/>
      </w:tblGrid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400"/>
          <w:tblHeader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программы   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(тыс. руб.)   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1400"/>
          <w:tblHeader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сводная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роспись,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сводная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роспись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  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и торговли  в городском округе город  Арзамас Нижегородской области на 2015 – 2017 годы»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 предпринимательства в городском округе город Арзамас Нижегородской области </w:t>
            </w:r>
            <w:proofErr w:type="gramStart"/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2015-2017 годы»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1.12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Подготовка, издание и распространение среди </w:t>
            </w:r>
            <w:proofErr w:type="spell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справочных материалов по вопросам малого и среднего предпринимательства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Мероприятие 6.2. Содержание и обеспечение текущей деятельности АНО «АЦРП»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153F44" w:rsidRDefault="00257A14" w:rsidP="001E42B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4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торговли в городском округе город Арзамас Нижегородской области на 2015-2017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7A14" w:rsidRPr="00627B75" w:rsidTr="001E42B0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Организация и проведение ежегодных городских конкурсов в сфере потребительского рынка и услуг  города Арзамаса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257A14" w:rsidRDefault="00257A14" w:rsidP="00257A1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Par250"/>
      <w:bookmarkEnd w:id="0"/>
    </w:p>
    <w:p w:rsidR="00257A14" w:rsidRDefault="00257A14" w:rsidP="00257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65B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запланированных  программой </w:t>
      </w:r>
      <w:r w:rsidRPr="0018365B">
        <w:rPr>
          <w:rFonts w:ascii="Times New Roman" w:hAnsi="Times New Roman" w:cs="Times New Roman"/>
          <w:sz w:val="24"/>
          <w:szCs w:val="24"/>
        </w:rPr>
        <w:t>48 мероприятий выполнено 43, не выполнено  или реализовано частично 5</w:t>
      </w:r>
      <w:r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257A14" w:rsidRDefault="00257A14" w:rsidP="00257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-издание  аудио-видео продукции по вопросам малого и среднего предпринимательств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финансирования;</w:t>
      </w:r>
    </w:p>
    <w:p w:rsidR="00257A14" w:rsidRDefault="00257A14" w:rsidP="00257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получивших государственную поддержку за счет средств областного и федерального бюджетов – отсутствие участников;</w:t>
      </w:r>
    </w:p>
    <w:p w:rsidR="00257A14" w:rsidRDefault="00257A14" w:rsidP="00257A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627B75">
        <w:rPr>
          <w:rFonts w:ascii="Times New Roman" w:hAnsi="Times New Roman"/>
          <w:sz w:val="24"/>
          <w:szCs w:val="24"/>
        </w:rPr>
        <w:t xml:space="preserve">рганизация работы Совета по развитию малого и среднего предпринимательства при главе муниципального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627B75">
        <w:rPr>
          <w:rFonts w:ascii="Times New Roman" w:hAnsi="Times New Roman"/>
          <w:sz w:val="24"/>
          <w:szCs w:val="24"/>
        </w:rPr>
        <w:t xml:space="preserve"> мэре города Арзамас</w:t>
      </w:r>
      <w:proofErr w:type="gramStart"/>
      <w:r w:rsidRPr="00627B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627B75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не проводились, в связи с отсутствием предложений для рассмотрения;</w:t>
      </w:r>
    </w:p>
    <w:p w:rsidR="00257A14" w:rsidRDefault="00257A14" w:rsidP="00257A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-предоставление во владение и пользование имущества (нежилых помещений), находящегося в муниципальной собственности города </w:t>
      </w:r>
      <w:proofErr w:type="spellStart"/>
      <w:r>
        <w:rPr>
          <w:rFonts w:ascii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предоставлено 1 субъекту из 3 запланированных</w:t>
      </w:r>
    </w:p>
    <w:p w:rsidR="00257A14" w:rsidRDefault="00257A14" w:rsidP="00257A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было внедрено новых видов услуг для </w:t>
      </w:r>
      <w:proofErr w:type="spellStart"/>
      <w:r>
        <w:rPr>
          <w:rFonts w:ascii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7A14" w:rsidRDefault="00257A14" w:rsidP="00257A1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57A14" w:rsidRDefault="00257A14" w:rsidP="00257A1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57A14" w:rsidRDefault="00257A14" w:rsidP="00257A1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57A14" w:rsidRDefault="00257A14" w:rsidP="00257A1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57A14" w:rsidRPr="00B20070" w:rsidRDefault="00257A14" w:rsidP="00257A1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</w:t>
      </w:r>
      <w:r w:rsidRPr="00B20070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индикаторов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007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57A14" w:rsidRPr="0018365B" w:rsidRDefault="00257A14" w:rsidP="00257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134"/>
        <w:gridCol w:w="992"/>
        <w:gridCol w:w="850"/>
      </w:tblGrid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Ед.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627B75" w:rsidRDefault="00257A14" w:rsidP="001E42B0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расчёте на 10 тыс. чел. н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на 10 тыс.</w:t>
            </w:r>
          </w:p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малых предприятий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-количество средних предприятий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-  число ПБОЮЛ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предпринимательстве в общей численности занятых в экономике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малом и среднем бизнесе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- на малых предприятиях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- на средних предприятиях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 ПБОЮЛ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Доля  налоговых поступлений от субъектов малого и среднего предпринимательства в собственных доходах мес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 xml:space="preserve">Объем  отгруженных  товаров   собственного   производства, выполнено работ (оказано услуг) собственными силами малыми предприятиями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Доля отгрузки малых предприятий в общегородском объёме отгруженной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9F470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1A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627B75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A3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BE51A3" w:rsidRDefault="00257A14" w:rsidP="001E42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1A3">
              <w:rPr>
                <w:rFonts w:ascii="Times New Roman" w:hAnsi="Times New Roman" w:cs="Times New Roman"/>
                <w:sz w:val="24"/>
                <w:szCs w:val="24"/>
              </w:rPr>
              <w:t>18934,0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BE51A3" w:rsidRDefault="00257A14" w:rsidP="001E4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A3">
              <w:rPr>
                <w:rFonts w:ascii="Times New Roman" w:hAnsi="Times New Roman" w:cs="Times New Roman"/>
                <w:sz w:val="24"/>
                <w:szCs w:val="24"/>
              </w:rPr>
              <w:t>23245,3 (оценка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123%</w:t>
            </w:r>
          </w:p>
        </w:tc>
      </w:tr>
      <w:tr w:rsidR="00257A14" w:rsidRPr="009F4705" w:rsidTr="001E42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BE51A3" w:rsidRDefault="00257A14" w:rsidP="001E42B0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1A3">
              <w:rPr>
                <w:rFonts w:ascii="Times New Roman" w:hAnsi="Times New Roman" w:cs="Times New Roman"/>
                <w:sz w:val="24"/>
                <w:szCs w:val="24"/>
              </w:rPr>
              <w:t>Доля присутствия в организациях торговли товаров нижегородских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BE51A3" w:rsidRDefault="00257A14" w:rsidP="001E42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Pr="00EE0FCD" w:rsidRDefault="00257A14" w:rsidP="001E42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0F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14" w:rsidRPr="00EE0FCD" w:rsidRDefault="00257A14" w:rsidP="001E4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4" w:rsidRDefault="00257A14" w:rsidP="001E4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257A14" w:rsidRDefault="00257A14" w:rsidP="00257A14">
      <w:pPr>
        <w:jc w:val="both"/>
      </w:pPr>
    </w:p>
    <w:p w:rsidR="00257A14" w:rsidRDefault="00257A14" w:rsidP="00257A14">
      <w:pPr>
        <w:jc w:val="both"/>
      </w:pPr>
      <w:r>
        <w:tab/>
      </w:r>
      <w:r w:rsidRPr="00AE4BBF">
        <w:rPr>
          <w:rFonts w:ascii="Times New Roman" w:hAnsi="Times New Roman"/>
          <w:sz w:val="24"/>
          <w:szCs w:val="24"/>
          <w:lang w:eastAsia="ru-RU"/>
        </w:rPr>
        <w:t xml:space="preserve">Согласно Методики </w:t>
      </w:r>
      <w:proofErr w:type="gramStart"/>
      <w:r w:rsidRPr="00AE4BBF">
        <w:rPr>
          <w:rFonts w:ascii="Times New Roman" w:hAnsi="Times New Roman"/>
          <w:sz w:val="24"/>
          <w:szCs w:val="24"/>
          <w:lang w:eastAsia="ru-RU"/>
        </w:rPr>
        <w:t>оценки эффективности муниципальных программ города Арзамаса Нижегородской</w:t>
      </w:r>
      <w:proofErr w:type="gramEnd"/>
      <w:r w:rsidRPr="00AE4BBF">
        <w:rPr>
          <w:rFonts w:ascii="Times New Roman" w:hAnsi="Times New Roman"/>
          <w:sz w:val="24"/>
          <w:szCs w:val="24"/>
          <w:lang w:eastAsia="ru-RU"/>
        </w:rPr>
        <w:t xml:space="preserve"> области,  утвержденной постановлением №111 от 31.01.2017 года,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оценки эффективность реализации </w:t>
      </w:r>
      <w:r w:rsidRPr="00AE4BBF"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E4BB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E4BBF">
        <w:rPr>
          <w:rFonts w:ascii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в городском округе город Арзамас Нижегородской области на 2015-2017 годы» признана высокой</w:t>
      </w:r>
      <w:r>
        <w:rPr>
          <w:rFonts w:ascii="Times New Roman" w:hAnsi="Times New Roman"/>
          <w:sz w:val="24"/>
          <w:szCs w:val="24"/>
          <w:lang w:eastAsia="ru-RU"/>
        </w:rPr>
        <w:t xml:space="preserve"> (числовое значение</w:t>
      </w:r>
      <w:r w:rsidRPr="00AE4B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BBF">
        <w:rPr>
          <w:rFonts w:ascii="Times New Roman" w:hAnsi="Times New Roman"/>
          <w:b/>
          <w:sz w:val="24"/>
          <w:szCs w:val="24"/>
          <w:lang w:eastAsia="ru-RU"/>
        </w:rPr>
        <w:t>0,97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AE4BBF">
        <w:rPr>
          <w:rFonts w:ascii="Times New Roman" w:hAnsi="Times New Roman"/>
          <w:sz w:val="24"/>
          <w:szCs w:val="24"/>
          <w:lang w:eastAsia="ru-RU"/>
        </w:rPr>
        <w:t>.</w:t>
      </w:r>
    </w:p>
    <w:p w:rsidR="000F4390" w:rsidRDefault="000F4390">
      <w:bookmarkStart w:id="1" w:name="_GoBack"/>
      <w:bookmarkEnd w:id="1"/>
    </w:p>
    <w:sectPr w:rsidR="000F4390" w:rsidSect="00A970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D7F"/>
    <w:multiLevelType w:val="hybridMultilevel"/>
    <w:tmpl w:val="2BE430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8"/>
    <w:rsid w:val="000F4390"/>
    <w:rsid w:val="00257A14"/>
    <w:rsid w:val="003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3">
    <w:name w:val="Body Text 3"/>
    <w:aliases w:val=" Знак"/>
    <w:basedOn w:val="a"/>
    <w:link w:val="30"/>
    <w:rsid w:val="00257A1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aliases w:val=" Знак Знак"/>
    <w:basedOn w:val="a0"/>
    <w:link w:val="3"/>
    <w:rsid w:val="00257A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257A14"/>
    <w:pPr>
      <w:spacing w:after="120" w:line="480" w:lineRule="auto"/>
      <w:ind w:left="283" w:firstLine="720"/>
      <w:jc w:val="both"/>
    </w:pPr>
    <w:rPr>
      <w:rFonts w:eastAsia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7A14"/>
    <w:rPr>
      <w:rFonts w:ascii="Calibri" w:eastAsia="Times New Roman" w:hAnsi="Calibri" w:cs="Times New Roman"/>
      <w:lang w:val="x-none"/>
    </w:rPr>
  </w:style>
  <w:style w:type="paragraph" w:customStyle="1" w:styleId="ConsPlusCell">
    <w:name w:val="ConsPlusCell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Cell">
    <w:name w:val="ConsCell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3">
    <w:name w:val="Body Text 3"/>
    <w:aliases w:val=" Знак"/>
    <w:basedOn w:val="a"/>
    <w:link w:val="30"/>
    <w:rsid w:val="00257A1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aliases w:val=" Знак Знак"/>
    <w:basedOn w:val="a0"/>
    <w:link w:val="3"/>
    <w:rsid w:val="00257A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257A14"/>
    <w:pPr>
      <w:spacing w:after="120" w:line="480" w:lineRule="auto"/>
      <w:ind w:left="283" w:firstLine="720"/>
      <w:jc w:val="both"/>
    </w:pPr>
    <w:rPr>
      <w:rFonts w:eastAsia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7A14"/>
    <w:rPr>
      <w:rFonts w:ascii="Calibri" w:eastAsia="Times New Roman" w:hAnsi="Calibri" w:cs="Times New Roman"/>
      <w:lang w:val="x-none"/>
    </w:rPr>
  </w:style>
  <w:style w:type="paragraph" w:customStyle="1" w:styleId="ConsPlusCell">
    <w:name w:val="ConsPlusCell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Cell">
    <w:name w:val="ConsCell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3158</Words>
  <Characters>18004</Characters>
  <Application>Microsoft Office Word</Application>
  <DocSecurity>0</DocSecurity>
  <Lines>150</Lines>
  <Paragraphs>42</Paragraphs>
  <ScaleCrop>false</ScaleCrop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2018-11-21T06:13:00Z</dcterms:created>
  <dcterms:modified xsi:type="dcterms:W3CDTF">2018-11-21T06:14:00Z</dcterms:modified>
</cp:coreProperties>
</file>